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E810" w14:textId="1D855811" w:rsidR="5AE8CF7F" w:rsidRPr="00872491" w:rsidRDefault="5AE8CF7F">
      <w:pPr>
        <w:rPr>
          <w:rFonts w:ascii="Calibri" w:hAnsi="Calibri" w:cs="Calibri"/>
        </w:rPr>
      </w:pPr>
      <w:r w:rsidRPr="00872491">
        <w:rPr>
          <w:rFonts w:ascii="Calibri" w:hAnsi="Calibri" w:cs="Calibri"/>
        </w:rPr>
        <w:br/>
      </w:r>
    </w:p>
    <w:tbl>
      <w:tblPr>
        <w:tblStyle w:val="GridTable4"/>
        <w:tblW w:w="14060" w:type="dxa"/>
        <w:tblLayout w:type="fixed"/>
        <w:tblLook w:val="04A0" w:firstRow="1" w:lastRow="0" w:firstColumn="1" w:lastColumn="0" w:noHBand="0" w:noVBand="1"/>
      </w:tblPr>
      <w:tblGrid>
        <w:gridCol w:w="1504"/>
        <w:gridCol w:w="1504"/>
        <w:gridCol w:w="5055"/>
        <w:gridCol w:w="3180"/>
        <w:gridCol w:w="2817"/>
      </w:tblGrid>
      <w:tr w:rsidR="5AE8CF7F" w:rsidRPr="00872491" w14:paraId="203C4150" w14:textId="77777777" w:rsidTr="008724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B5FFFC1" w14:textId="46C485CF" w:rsidR="5AE8CF7F" w:rsidRPr="00872491" w:rsidRDefault="5AE8CF7F" w:rsidP="5AE8CF7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  <w:t>Name (in order of surname, linked to webpage)</w:t>
            </w:r>
          </w:p>
          <w:p w14:paraId="7148EAD7" w14:textId="548D0046" w:rsidR="5AE8CF7F" w:rsidRPr="00872491" w:rsidRDefault="5AE8CF7F" w:rsidP="5AE8CF7F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04" w:type="dxa"/>
          </w:tcPr>
          <w:p w14:paraId="5B5A51F8" w14:textId="676645BD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99F4DCA" w14:textId="522E7D01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t>University</w:t>
            </w:r>
          </w:p>
          <w:p w14:paraId="242CE83C" w14:textId="36E94EAA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55" w:type="dxa"/>
          </w:tcPr>
          <w:p w14:paraId="5070A386" w14:textId="64514094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EE4CA68" w14:textId="195962E1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t>Supervision areas</w:t>
            </w:r>
          </w:p>
          <w:p w14:paraId="6B2450D4" w14:textId="4AD69BFA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180" w:type="dxa"/>
          </w:tcPr>
          <w:p w14:paraId="55574E0A" w14:textId="430BE876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B57E116" w14:textId="3D68F1F9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t>Relevant graduate courses</w:t>
            </w:r>
          </w:p>
          <w:p w14:paraId="5090C45D" w14:textId="2FF154D8" w:rsidR="5AE8CF7F" w:rsidRPr="00872491" w:rsidRDefault="5AE8CF7F" w:rsidP="5AE8CF7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17" w:type="dxa"/>
          </w:tcPr>
          <w:p w14:paraId="54A0A36E" w14:textId="03A8834D" w:rsidR="5AE8CF7F" w:rsidRPr="00872491" w:rsidRDefault="5AE8CF7F" w:rsidP="5AE8CF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  <w:t>Contact information</w:t>
            </w:r>
          </w:p>
        </w:tc>
      </w:tr>
      <w:tr w:rsidR="5AE8CF7F" w:rsidRPr="00872491" w14:paraId="76549D16" w14:textId="77777777" w:rsidTr="0087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0501C547" w14:textId="6A661FBC" w:rsidR="5AE8CF7F" w:rsidRPr="00872491" w:rsidRDefault="5AE8CF7F" w:rsidP="5AE8CF7F">
            <w:pPr>
              <w:rPr>
                <w:rFonts w:ascii="Calibri" w:hAnsi="Calibri" w:cs="Calibri"/>
              </w:rPr>
            </w:pPr>
          </w:p>
          <w:p w14:paraId="1B4A54C8" w14:textId="4429785D" w:rsidR="5AE8CF7F" w:rsidRPr="00872491" w:rsidRDefault="00E61AB7" w:rsidP="5AE8CF7F">
            <w:pPr>
              <w:rPr>
                <w:rFonts w:ascii="Calibri" w:hAnsi="Calibri" w:cs="Calibri"/>
              </w:rPr>
            </w:pPr>
            <w:hyperlink r:id="rId5">
              <w:r w:rsidR="3E077C85" w:rsidRPr="00872491">
                <w:rPr>
                  <w:rStyle w:val="Hyperlink"/>
                  <w:rFonts w:ascii="Calibri" w:hAnsi="Calibri" w:cs="Calibri"/>
                  <w:b w:val="0"/>
                  <w:bCs w:val="0"/>
                </w:rPr>
                <w:t>Victoria Bates</w:t>
              </w:r>
              <w:r w:rsidR="5AE8CF7F" w:rsidRPr="00872491">
                <w:rPr>
                  <w:rFonts w:ascii="Calibri" w:hAnsi="Calibri" w:cs="Calibri"/>
                </w:rPr>
                <w:br/>
              </w:r>
            </w:hyperlink>
          </w:p>
        </w:tc>
        <w:tc>
          <w:tcPr>
            <w:tcW w:w="1504" w:type="dxa"/>
          </w:tcPr>
          <w:p w14:paraId="39C25964" w14:textId="7DF7F972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33"/>
              </w:rPr>
            </w:pPr>
          </w:p>
          <w:p w14:paraId="3CA448B6" w14:textId="0D7AA21E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33"/>
              </w:rPr>
            </w:pPr>
            <w:r w:rsidRPr="00872491">
              <w:rPr>
                <w:rFonts w:ascii="Calibri" w:eastAsia="Calibri" w:hAnsi="Calibri" w:cs="Calibri"/>
                <w:color w:val="333333"/>
              </w:rPr>
              <w:t>University of Bristol</w:t>
            </w:r>
          </w:p>
        </w:tc>
        <w:tc>
          <w:tcPr>
            <w:tcW w:w="5055" w:type="dxa"/>
          </w:tcPr>
          <w:p w14:paraId="0BB41E9E" w14:textId="50C9B1E8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33"/>
              </w:rPr>
            </w:pPr>
          </w:p>
          <w:p w14:paraId="794F820C" w14:textId="68E8060A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eastAsia="Calibri" w:hAnsi="Calibri" w:cs="Calibri"/>
                <w:color w:val="333333"/>
              </w:rPr>
              <w:t>Modern histories of: medical education, doctor/patient communication, senses, hospitals, arts/health, childhood, sexuality, sexual crime and forensics. Medical humanities.</w:t>
            </w:r>
          </w:p>
          <w:p w14:paraId="76006DA7" w14:textId="31670896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180" w:type="dxa"/>
          </w:tcPr>
          <w:p w14:paraId="1EB2D388" w14:textId="52C49740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73DA4DD2" w:rsidRPr="00872491">
              <w:rPr>
                <w:rFonts w:ascii="Calibri" w:hAnsi="Calibri" w:cs="Calibri"/>
              </w:rPr>
              <w:t>Some history of medicine features in our History MA and there is the potential to focus on medical history through the MPhil and PhD</w:t>
            </w:r>
          </w:p>
          <w:p w14:paraId="64ECF8EB" w14:textId="3DE18E96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DA10DA5" w14:textId="56FAAA59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t xml:space="preserve">See also </w:t>
            </w:r>
            <w:hyperlink r:id="rId6">
              <w:r w:rsidRPr="00872491">
                <w:rPr>
                  <w:rStyle w:val="Hyperlink"/>
                  <w:rFonts w:ascii="Calibri" w:hAnsi="Calibri" w:cs="Calibri"/>
                </w:rPr>
                <w:t>Centre for Health, Humanities &amp; Science</w:t>
              </w:r>
            </w:hyperlink>
          </w:p>
          <w:p w14:paraId="62A7E846" w14:textId="39859839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17" w:type="dxa"/>
          </w:tcPr>
          <w:p w14:paraId="0D667705" w14:textId="76C9B959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E369AD1" w14:textId="159A6E77" w:rsidR="5AE8CF7F" w:rsidRPr="00872491" w:rsidRDefault="00E61AB7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hyperlink r:id="rId7">
              <w:r w:rsidR="5AE8CF7F" w:rsidRPr="00872491">
                <w:rPr>
                  <w:rStyle w:val="Hyperlink"/>
                  <w:rFonts w:ascii="Calibri" w:hAnsi="Calibri" w:cs="Calibri"/>
                </w:rPr>
                <w:t>victoria.bates@bristol.ac.uk</w:t>
              </w:r>
            </w:hyperlink>
          </w:p>
        </w:tc>
      </w:tr>
      <w:tr w:rsidR="5AE8CF7F" w:rsidRPr="00872491" w14:paraId="5E0E0016" w14:textId="77777777" w:rsidTr="0087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7B9632E1" w14:textId="5AAB61EC" w:rsidR="5AE8CF7F" w:rsidRPr="00872491" w:rsidRDefault="5AE8CF7F" w:rsidP="5AE8CF7F">
            <w:pPr>
              <w:rPr>
                <w:rFonts w:ascii="Calibri" w:hAnsi="Calibri" w:cs="Calibri"/>
              </w:rPr>
            </w:pPr>
          </w:p>
          <w:p w14:paraId="6BF36B54" w14:textId="5BD5428A" w:rsidR="5AE8CF7F" w:rsidRPr="00872491" w:rsidRDefault="00E61AB7" w:rsidP="5AE8CF7F">
            <w:pPr>
              <w:rPr>
                <w:rFonts w:ascii="Calibri" w:hAnsi="Calibri" w:cs="Calibri"/>
              </w:rPr>
            </w:pPr>
            <w:hyperlink r:id="rId8">
              <w:r w:rsidR="3E077C85" w:rsidRPr="00872491">
                <w:rPr>
                  <w:rStyle w:val="Hyperlink"/>
                  <w:rFonts w:ascii="Calibri" w:hAnsi="Calibri" w:cs="Calibri"/>
                  <w:b w:val="0"/>
                  <w:bCs w:val="0"/>
                </w:rPr>
                <w:t>Anne Hanley</w:t>
              </w:r>
              <w:r w:rsidR="5AE8CF7F" w:rsidRPr="00872491">
                <w:rPr>
                  <w:rFonts w:ascii="Calibri" w:hAnsi="Calibri" w:cs="Calibri"/>
                </w:rPr>
                <w:br/>
              </w:r>
            </w:hyperlink>
          </w:p>
        </w:tc>
        <w:tc>
          <w:tcPr>
            <w:tcW w:w="1504" w:type="dxa"/>
          </w:tcPr>
          <w:p w14:paraId="05DE79BD" w14:textId="035175E0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  <w:t>Birkbeck, University of London</w:t>
            </w:r>
          </w:p>
          <w:p w14:paraId="639C2954" w14:textId="74735D1C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055" w:type="dxa"/>
          </w:tcPr>
          <w:p w14:paraId="44B0A445" w14:textId="2E10BBD8" w:rsidR="5AE8CF7F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Pr="00872491">
              <w:rPr>
                <w:rFonts w:ascii="Calibri" w:eastAsia="Calibri" w:hAnsi="Calibri" w:cs="Calibri"/>
              </w:rPr>
              <w:t>Modern histories of: medical education; medical ethics; medical experimentation; hospitals; health infrastructure; patient experiences of healthcare; sexuality; sexual health. Health policy. Medical humanities.</w:t>
            </w:r>
          </w:p>
          <w:p w14:paraId="35EE4D4D" w14:textId="37AFBB1A" w:rsidR="5AE8CF7F" w:rsidRPr="00872491" w:rsidRDefault="5AE8CF7F" w:rsidP="00E61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7861093D" w14:textId="7263A5ED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Pr="00872491">
              <w:rPr>
                <w:rFonts w:ascii="Calibri" w:eastAsia="Calibri" w:hAnsi="Calibri" w:cs="Calibri"/>
              </w:rPr>
              <w:t xml:space="preserve">MA in </w:t>
            </w:r>
            <w:hyperlink r:id="rId9">
              <w:r w:rsidRPr="00872491">
                <w:rPr>
                  <w:rStyle w:val="Hyperlink"/>
                  <w:rFonts w:ascii="Calibri" w:eastAsia="Calibri" w:hAnsi="Calibri" w:cs="Calibri"/>
                </w:rPr>
                <w:t>History of Medicine: Minds, Bodies and Cultures</w:t>
              </w:r>
            </w:hyperlink>
          </w:p>
        </w:tc>
        <w:tc>
          <w:tcPr>
            <w:tcW w:w="2817" w:type="dxa"/>
          </w:tcPr>
          <w:p w14:paraId="1DEB23E8" w14:textId="3C4BCB77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hyperlink r:id="rId10">
              <w:r w:rsidR="3E077C85" w:rsidRPr="00872491">
                <w:rPr>
                  <w:rStyle w:val="Hyperlink"/>
                  <w:rFonts w:ascii="Calibri" w:eastAsia="Verdana" w:hAnsi="Calibri" w:cs="Calibri"/>
                  <w:color w:val="496082"/>
                </w:rPr>
                <w:t>a.hanley@bbk.ac.uk</w:t>
              </w:r>
            </w:hyperlink>
          </w:p>
        </w:tc>
      </w:tr>
      <w:tr w:rsidR="00E61AB7" w:rsidRPr="00872491" w14:paraId="2C7BCA1D" w14:textId="77777777" w:rsidTr="0087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32294421" w14:textId="0EDB7CF4" w:rsidR="00E61AB7" w:rsidRPr="00E61AB7" w:rsidRDefault="00E61AB7" w:rsidP="00632C87">
            <w:pPr>
              <w:rPr>
                <w:rFonts w:ascii="Calibri" w:hAnsi="Calibri" w:cs="Calibri"/>
                <w:b w:val="0"/>
                <w:bCs w:val="0"/>
              </w:rPr>
            </w:pPr>
            <w:hyperlink r:id="rId11" w:history="1">
              <w:r w:rsidRPr="00E61AB7">
                <w:rPr>
                  <w:rStyle w:val="Hyperlink"/>
                  <w:rFonts w:ascii="Calibri" w:hAnsi="Calibri" w:cs="Calibri"/>
                  <w:b w:val="0"/>
                  <w:bCs w:val="0"/>
                </w:rPr>
                <w:t xml:space="preserve">Stephen </w:t>
              </w:r>
              <w:proofErr w:type="spellStart"/>
              <w:r w:rsidRPr="00E61AB7">
                <w:rPr>
                  <w:rStyle w:val="Hyperlink"/>
                  <w:rFonts w:ascii="Calibri" w:hAnsi="Calibri" w:cs="Calibri"/>
                  <w:b w:val="0"/>
                  <w:bCs w:val="0"/>
                </w:rPr>
                <w:t>Mawdsley</w:t>
              </w:r>
              <w:proofErr w:type="spellEnd"/>
            </w:hyperlink>
          </w:p>
        </w:tc>
        <w:tc>
          <w:tcPr>
            <w:tcW w:w="1504" w:type="dxa"/>
          </w:tcPr>
          <w:p w14:paraId="74277BDA" w14:textId="7628ED94" w:rsidR="00E61AB7" w:rsidRPr="00872491" w:rsidRDefault="00E61AB7" w:rsidP="0063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  <w:color w:val="333333"/>
              </w:rPr>
              <w:t>University of Bristol</w:t>
            </w:r>
          </w:p>
        </w:tc>
        <w:tc>
          <w:tcPr>
            <w:tcW w:w="5055" w:type="dxa"/>
          </w:tcPr>
          <w:p w14:paraId="29C7608B" w14:textId="6230B68D" w:rsidR="00E61AB7" w:rsidRDefault="00E61AB7" w:rsidP="00872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History of American medicine; race and health; disability; history of immunization / vaccination; patent medicines</w:t>
            </w:r>
          </w:p>
        </w:tc>
        <w:tc>
          <w:tcPr>
            <w:tcW w:w="3180" w:type="dxa"/>
          </w:tcPr>
          <w:p w14:paraId="278557FF" w14:textId="77777777" w:rsidR="00E61AB7" w:rsidRDefault="00E61AB7" w:rsidP="00872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 in History</w:t>
            </w:r>
          </w:p>
          <w:p w14:paraId="70185A19" w14:textId="77777777" w:rsidR="00E61AB7" w:rsidRDefault="00E61AB7" w:rsidP="00872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0CF8232" w14:textId="418D984B" w:rsidR="00E61AB7" w:rsidRDefault="00E61AB7" w:rsidP="00E61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17" w:type="dxa"/>
          </w:tcPr>
          <w:p w14:paraId="13C29FDE" w14:textId="669235E0" w:rsidR="00E61AB7" w:rsidRDefault="00E61AB7" w:rsidP="00632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hyperlink r:id="rId12" w:history="1">
              <w:r w:rsidRPr="00E61AB7">
                <w:rPr>
                  <w:rStyle w:val="Hyperlink"/>
                  <w:rFonts w:ascii="Calibri" w:hAnsi="Calibri" w:cs="Calibri"/>
                </w:rPr>
                <w:t>stephen.mawdsley@bristol.ac.uk</w:t>
              </w:r>
            </w:hyperlink>
            <w:bookmarkStart w:id="0" w:name="_GoBack"/>
            <w:bookmarkEnd w:id="0"/>
          </w:p>
        </w:tc>
      </w:tr>
      <w:tr w:rsidR="00872491" w:rsidRPr="00872491" w14:paraId="1357D2CD" w14:textId="77777777" w:rsidTr="0087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6F21FAC7" w14:textId="77777777" w:rsidR="00872491" w:rsidRPr="00872491" w:rsidRDefault="00872491" w:rsidP="00632C87">
            <w:pPr>
              <w:rPr>
                <w:rFonts w:ascii="Calibri" w:hAnsi="Calibri" w:cs="Calibri"/>
              </w:rPr>
            </w:pPr>
          </w:p>
          <w:p w14:paraId="059E9CB5" w14:textId="034AB450" w:rsidR="00872491" w:rsidRPr="00872491" w:rsidRDefault="00E61AB7" w:rsidP="00632C87">
            <w:pPr>
              <w:rPr>
                <w:rFonts w:ascii="Calibri" w:hAnsi="Calibri" w:cs="Calibri"/>
              </w:rPr>
            </w:pPr>
            <w:hyperlink r:id="rId13">
              <w:r w:rsidR="00872491" w:rsidRPr="00872491">
                <w:rPr>
                  <w:rStyle w:val="Hyperlink"/>
                  <w:rFonts w:ascii="Calibri" w:hAnsi="Calibri" w:cs="Calibri"/>
                  <w:b w:val="0"/>
                  <w:bCs w:val="0"/>
                </w:rPr>
                <w:t>Vanessa Heggie</w:t>
              </w:r>
              <w:r w:rsidR="00872491" w:rsidRPr="00872491">
                <w:rPr>
                  <w:rFonts w:ascii="Calibri" w:hAnsi="Calibri" w:cs="Calibri"/>
                </w:rPr>
                <w:br/>
              </w:r>
            </w:hyperlink>
          </w:p>
        </w:tc>
        <w:tc>
          <w:tcPr>
            <w:tcW w:w="1504" w:type="dxa"/>
          </w:tcPr>
          <w:p w14:paraId="24CD8EEE" w14:textId="77777777" w:rsidR="00872491" w:rsidRPr="00872491" w:rsidRDefault="00872491" w:rsidP="0063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33"/>
              </w:rPr>
            </w:pPr>
          </w:p>
          <w:p w14:paraId="47FE52D5" w14:textId="787322DD" w:rsidR="00872491" w:rsidRPr="00872491" w:rsidRDefault="00872491" w:rsidP="0063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33"/>
              </w:rPr>
            </w:pPr>
            <w:r w:rsidRPr="00872491">
              <w:rPr>
                <w:rFonts w:ascii="Calibri" w:eastAsia="Calibri" w:hAnsi="Calibri" w:cs="Calibri"/>
                <w:color w:val="333333"/>
              </w:rPr>
              <w:lastRenderedPageBreak/>
              <w:t>University of Birmingham</w:t>
            </w:r>
          </w:p>
        </w:tc>
        <w:tc>
          <w:tcPr>
            <w:tcW w:w="5055" w:type="dxa"/>
          </w:tcPr>
          <w:p w14:paraId="6207B4D3" w14:textId="77777777" w:rsidR="00872491" w:rsidRDefault="00872491" w:rsidP="008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51616AC" w14:textId="42D0DEFF" w:rsidR="00872491" w:rsidRPr="00872491" w:rsidRDefault="00872491" w:rsidP="008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History of modern medicine: sport; exploration, physiology, race science, public health, healthy living c. 1850-present</w:t>
            </w:r>
          </w:p>
          <w:p w14:paraId="3C6F2BAE" w14:textId="740D80E0" w:rsidR="00872491" w:rsidRPr="00872491" w:rsidRDefault="00872491" w:rsidP="008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180" w:type="dxa"/>
          </w:tcPr>
          <w:p w14:paraId="62705EBC" w14:textId="5CB0FAD6" w:rsidR="00872491" w:rsidRDefault="00872491" w:rsidP="008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DDB32FF" w14:textId="51E28106" w:rsidR="00872491" w:rsidRPr="00872491" w:rsidRDefault="00872491" w:rsidP="008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PhD locally (MA options available to co-supervise in other departments)</w:t>
            </w:r>
          </w:p>
          <w:p w14:paraId="518B114B" w14:textId="1F32298A" w:rsidR="00872491" w:rsidRPr="00872491" w:rsidRDefault="00872491" w:rsidP="008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17" w:type="dxa"/>
          </w:tcPr>
          <w:p w14:paraId="3491862C" w14:textId="797C948C" w:rsidR="00872491" w:rsidRDefault="00872491" w:rsidP="0063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B5BC91A" w14:textId="4D9B5C4C" w:rsidR="00872491" w:rsidRPr="00872491" w:rsidRDefault="00E61AB7" w:rsidP="00632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hyperlink r:id="rId14" w:history="1">
              <w:r w:rsidR="00872491" w:rsidRPr="00542961">
                <w:rPr>
                  <w:rStyle w:val="Hyperlink"/>
                  <w:rFonts w:ascii="Calibri" w:hAnsi="Calibri" w:cs="Calibri"/>
                </w:rPr>
                <w:t>v.heggie@bham.ac.uk</w:t>
              </w:r>
            </w:hyperlink>
          </w:p>
          <w:p w14:paraId="6576A2FE" w14:textId="4D403DD9" w:rsidR="00872491" w:rsidRPr="00872491" w:rsidRDefault="00872491" w:rsidP="00872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72491" w:rsidRPr="00872491" w14:paraId="1465F2FC" w14:textId="77777777" w:rsidTr="0087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6EA7511" w14:textId="3AB36BA7" w:rsidR="3E077C85" w:rsidRPr="00872491" w:rsidRDefault="3E077C85" w:rsidP="3E077C85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  <w:p w14:paraId="0FC1E264" w14:textId="0C47C299" w:rsidR="3E077C85" w:rsidRPr="00872491" w:rsidRDefault="00E61AB7" w:rsidP="3E077C85">
            <w:pPr>
              <w:rPr>
                <w:rFonts w:ascii="Calibri" w:eastAsia="Calibri" w:hAnsi="Calibri" w:cs="Calibri"/>
                <w:b w:val="0"/>
                <w:bCs w:val="0"/>
              </w:rPr>
            </w:pPr>
            <w:hyperlink r:id="rId15">
              <w:r w:rsidR="3E077C85" w:rsidRPr="00872491">
                <w:rPr>
                  <w:rStyle w:val="Hyperlink"/>
                  <w:rFonts w:ascii="Calibri" w:eastAsia="Calibri" w:hAnsi="Calibri" w:cs="Calibri"/>
                  <w:b w:val="0"/>
                  <w:bCs w:val="0"/>
                </w:rPr>
                <w:t>Ian Miller</w:t>
              </w:r>
            </w:hyperlink>
          </w:p>
        </w:tc>
        <w:tc>
          <w:tcPr>
            <w:tcW w:w="1504" w:type="dxa"/>
          </w:tcPr>
          <w:p w14:paraId="101DDBE2" w14:textId="0827ACB1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5F7DDD20" w14:textId="079ED3E7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t>Ulster University</w:t>
            </w:r>
          </w:p>
          <w:p w14:paraId="79DE9044" w14:textId="230173E5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055" w:type="dxa"/>
          </w:tcPr>
          <w:p w14:paraId="4CDFA08D" w14:textId="7FD65A7B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2F0D72D" w14:textId="0812E724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t>History of medicine, British history, Irish history, food history, history of bioethics, history of force feeding, hunger strikes, 19th century medical history, 20th century history</w:t>
            </w:r>
          </w:p>
          <w:p w14:paraId="22AEB4B8" w14:textId="0319661E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180" w:type="dxa"/>
          </w:tcPr>
          <w:p w14:paraId="77C55622" w14:textId="7B6072D8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A0C567E" w14:textId="19525392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t>MA in History (with a medical history strand)</w:t>
            </w:r>
          </w:p>
        </w:tc>
        <w:tc>
          <w:tcPr>
            <w:tcW w:w="2817" w:type="dxa"/>
          </w:tcPr>
          <w:p w14:paraId="4C489DB1" w14:textId="5341AD65" w:rsidR="3E077C85" w:rsidRPr="00872491" w:rsidRDefault="3E077C85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1464C78" w14:textId="677A20FD" w:rsidR="3E077C85" w:rsidRPr="00872491" w:rsidRDefault="00E61AB7" w:rsidP="3E077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hyperlink r:id="rId16">
              <w:r w:rsidR="3E077C85" w:rsidRPr="00872491">
                <w:rPr>
                  <w:rStyle w:val="Hyperlink"/>
                  <w:rFonts w:ascii="Calibri" w:eastAsia="Calibri" w:hAnsi="Calibri" w:cs="Calibri"/>
                </w:rPr>
                <w:t>i.miller@ulster.ac.uk</w:t>
              </w:r>
            </w:hyperlink>
          </w:p>
        </w:tc>
      </w:tr>
      <w:tr w:rsidR="7010251D" w:rsidRPr="00872491" w14:paraId="367EAB3E" w14:textId="77777777" w:rsidTr="0087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6E2D56E2" w14:textId="3DE9CFA5" w:rsidR="7010251D" w:rsidRPr="00872491" w:rsidRDefault="7010251D" w:rsidP="7010251D">
            <w:pPr>
              <w:rPr>
                <w:rFonts w:ascii="Calibri" w:hAnsi="Calibri" w:cs="Calibri"/>
              </w:rPr>
            </w:pPr>
          </w:p>
          <w:p w14:paraId="603B86EE" w14:textId="176C1E88" w:rsidR="7010251D" w:rsidRPr="00872491" w:rsidRDefault="00E61AB7" w:rsidP="7010251D">
            <w:pPr>
              <w:rPr>
                <w:rFonts w:ascii="Calibri" w:hAnsi="Calibri" w:cs="Calibri"/>
                <w:b w:val="0"/>
                <w:bCs w:val="0"/>
              </w:rPr>
            </w:pPr>
            <w:hyperlink r:id="rId17">
              <w:r w:rsidR="44BF0271" w:rsidRPr="00872491">
                <w:rPr>
                  <w:rStyle w:val="Hyperlink"/>
                  <w:rFonts w:ascii="Calibri" w:hAnsi="Calibri" w:cs="Calibri"/>
                  <w:b w:val="0"/>
                  <w:bCs w:val="0"/>
                </w:rPr>
                <w:t>Alex Mold</w:t>
              </w:r>
            </w:hyperlink>
          </w:p>
          <w:p w14:paraId="147A7CF4" w14:textId="3F8CEC3F" w:rsidR="7010251D" w:rsidRPr="00872491" w:rsidRDefault="7010251D" w:rsidP="7010251D">
            <w:pPr>
              <w:rPr>
                <w:rFonts w:ascii="Calibri" w:hAnsi="Calibri" w:cs="Calibri"/>
              </w:rPr>
            </w:pPr>
          </w:p>
        </w:tc>
        <w:tc>
          <w:tcPr>
            <w:tcW w:w="1504" w:type="dxa"/>
          </w:tcPr>
          <w:p w14:paraId="5BD0A193" w14:textId="1E0C981B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F38D000" w14:textId="349A37E7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t>London School of Hygiene and Tropical Medicine</w:t>
            </w:r>
          </w:p>
          <w:p w14:paraId="4FF254A7" w14:textId="45B1885C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5055" w:type="dxa"/>
          </w:tcPr>
          <w:p w14:paraId="4B902B25" w14:textId="256DF572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1B39835" w14:textId="63B21A41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t>History of drugs, voluntary organisations and health, patient consumerism, post-war public health in the UK</w:t>
            </w:r>
          </w:p>
          <w:p w14:paraId="43B0353A" w14:textId="5D3E4D6F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180" w:type="dxa"/>
          </w:tcPr>
          <w:p w14:paraId="7BE68DEB" w14:textId="1B1AC034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D1BDD94" w14:textId="0F25F5C0" w:rsidR="7010251D" w:rsidRPr="00872491" w:rsidRDefault="00E61AB7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hyperlink r:id="rId18">
              <w:r w:rsidR="7010251D" w:rsidRPr="00872491">
                <w:rPr>
                  <w:rStyle w:val="Hyperlink"/>
                  <w:rFonts w:ascii="Calibri" w:eastAsia="Calibri" w:hAnsi="Calibri" w:cs="Calibri"/>
                </w:rPr>
                <w:t>MSc Public Health</w:t>
              </w:r>
            </w:hyperlink>
          </w:p>
          <w:p w14:paraId="3FA5E391" w14:textId="3AEDA3DD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17" w:type="dxa"/>
          </w:tcPr>
          <w:p w14:paraId="7D24A970" w14:textId="508A8974" w:rsidR="7010251D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E573616" w14:textId="1A304B10" w:rsidR="7010251D" w:rsidRPr="00872491" w:rsidRDefault="00E61AB7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hyperlink r:id="rId19">
              <w:r w:rsidR="7010251D" w:rsidRPr="00872491">
                <w:rPr>
                  <w:rStyle w:val="Hyperlink"/>
                  <w:rFonts w:ascii="Calibri" w:eastAsia="Calibri" w:hAnsi="Calibri" w:cs="Calibri"/>
                </w:rPr>
                <w:t>alex.mold@lshtm.ac.uk</w:t>
              </w:r>
            </w:hyperlink>
          </w:p>
        </w:tc>
      </w:tr>
      <w:tr w:rsidR="00872491" w:rsidRPr="00872491" w14:paraId="5A160619" w14:textId="77777777" w:rsidTr="0087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12D92B23" w14:textId="55566F39" w:rsidR="5AE8CF7F" w:rsidRPr="00872491" w:rsidRDefault="5AE8CF7F" w:rsidP="73DA4DD2">
            <w:pPr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73DA4DD2" w:rsidRPr="00872491">
              <w:rPr>
                <w:rFonts w:ascii="Calibri" w:eastAsia="Calibri" w:hAnsi="Calibri" w:cs="Calibri"/>
                <w:b w:val="0"/>
                <w:bCs w:val="0"/>
              </w:rPr>
              <w:t>Aparna Nair</w:t>
            </w:r>
          </w:p>
          <w:p w14:paraId="44596F2B" w14:textId="2E735C5B" w:rsidR="5AE8CF7F" w:rsidRPr="00872491" w:rsidRDefault="5AE8CF7F" w:rsidP="73DA4DD2">
            <w:pPr>
              <w:rPr>
                <w:rFonts w:ascii="Calibri" w:eastAsia="Calibri" w:hAnsi="Calibri" w:cs="Calibri"/>
                <w:b w:val="0"/>
                <w:bCs w:val="0"/>
              </w:rPr>
            </w:pPr>
          </w:p>
        </w:tc>
        <w:tc>
          <w:tcPr>
            <w:tcW w:w="1504" w:type="dxa"/>
          </w:tcPr>
          <w:p w14:paraId="71E58725" w14:textId="4DC477E2" w:rsidR="5AE8CF7F" w:rsidRPr="00872491" w:rsidRDefault="5AE8CF7F" w:rsidP="73DA4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0872491">
              <w:rPr>
                <w:rFonts w:ascii="Calibri" w:hAnsi="Calibri" w:cs="Calibri"/>
              </w:rPr>
              <w:br/>
            </w:r>
            <w:r w:rsidR="73DA4DD2" w:rsidRPr="00872491">
              <w:rPr>
                <w:rFonts w:ascii="Calibri" w:eastAsia="Calibri" w:hAnsi="Calibri" w:cs="Calibri"/>
              </w:rPr>
              <w:t>University of Oklahoma</w:t>
            </w:r>
          </w:p>
          <w:p w14:paraId="333921A5" w14:textId="158D261D" w:rsidR="5AE8CF7F" w:rsidRPr="00872491" w:rsidRDefault="5AE8CF7F" w:rsidP="73DA4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5055" w:type="dxa"/>
          </w:tcPr>
          <w:p w14:paraId="71A4515F" w14:textId="765AD870" w:rsidR="5AE8CF7F" w:rsidRPr="00872491" w:rsidRDefault="5AE8CF7F" w:rsidP="73DA4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73DA4DD2" w:rsidRPr="00872491">
              <w:rPr>
                <w:rFonts w:ascii="Calibri" w:eastAsia="Calibri" w:hAnsi="Calibri" w:cs="Calibri"/>
              </w:rPr>
              <w:t>Disability History, History of Medicine, Disability Studies</w:t>
            </w:r>
          </w:p>
        </w:tc>
        <w:tc>
          <w:tcPr>
            <w:tcW w:w="3180" w:type="dxa"/>
          </w:tcPr>
          <w:p w14:paraId="0C81D221" w14:textId="0FF1F075" w:rsidR="5AE8CF7F" w:rsidRPr="00872491" w:rsidRDefault="5AE8CF7F" w:rsidP="73DA4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73DA4DD2" w:rsidRPr="00872491">
              <w:rPr>
                <w:rFonts w:ascii="Calibri" w:eastAsia="Calibri" w:hAnsi="Calibri" w:cs="Calibri"/>
              </w:rPr>
              <w:t>Lives Worth Living: Disability Histories</w:t>
            </w:r>
          </w:p>
        </w:tc>
        <w:tc>
          <w:tcPr>
            <w:tcW w:w="2817" w:type="dxa"/>
          </w:tcPr>
          <w:p w14:paraId="3C26FC92" w14:textId="3EF0297A" w:rsidR="5AE8CF7F" w:rsidRPr="00872491" w:rsidRDefault="5AE8CF7F" w:rsidP="73DA4D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hyperlink r:id="rId20">
              <w:r w:rsidR="73DA4DD2" w:rsidRPr="00872491">
                <w:rPr>
                  <w:rStyle w:val="Hyperlink"/>
                  <w:rFonts w:ascii="Calibri" w:eastAsia="Calibri" w:hAnsi="Calibri" w:cs="Calibri"/>
                </w:rPr>
                <w:t>aparna.nair@ou.edu</w:t>
              </w:r>
            </w:hyperlink>
          </w:p>
        </w:tc>
      </w:tr>
      <w:tr w:rsidR="5AE8CF7F" w:rsidRPr="00872491" w14:paraId="3CDD0982" w14:textId="77777777" w:rsidTr="0087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6A919E44" w14:textId="5FCDA164" w:rsidR="5AE8CF7F" w:rsidRPr="00872491" w:rsidRDefault="5AE8CF7F" w:rsidP="5AE8CF7F">
            <w:pPr>
              <w:rPr>
                <w:rFonts w:ascii="Calibri" w:hAnsi="Calibri" w:cs="Calibri"/>
              </w:rPr>
            </w:pPr>
          </w:p>
          <w:p w14:paraId="4E0F8314" w14:textId="7DBE27A9" w:rsidR="5AE8CF7F" w:rsidRPr="00872491" w:rsidRDefault="00E61AB7" w:rsidP="7A476AC2">
            <w:pPr>
              <w:rPr>
                <w:rFonts w:ascii="Calibri" w:hAnsi="Calibri" w:cs="Calibri"/>
              </w:rPr>
            </w:pPr>
            <w:hyperlink r:id="rId21">
              <w:r w:rsidR="7A476AC2" w:rsidRPr="00872491">
                <w:rPr>
                  <w:rStyle w:val="Hyperlink"/>
                  <w:rFonts w:ascii="Calibri" w:eastAsia="Calibri" w:hAnsi="Calibri" w:cs="Calibri"/>
                  <w:b w:val="0"/>
                  <w:bCs w:val="0"/>
                </w:rPr>
                <w:t>Carsten Timmermann</w:t>
              </w:r>
              <w:r w:rsidR="5AE8CF7F" w:rsidRPr="00872491">
                <w:rPr>
                  <w:rFonts w:ascii="Calibri" w:hAnsi="Calibri" w:cs="Calibri"/>
                </w:rPr>
                <w:br/>
              </w:r>
            </w:hyperlink>
          </w:p>
        </w:tc>
        <w:tc>
          <w:tcPr>
            <w:tcW w:w="1504" w:type="dxa"/>
          </w:tcPr>
          <w:p w14:paraId="3F80DBAA" w14:textId="0E229630" w:rsidR="5AE8CF7F" w:rsidRPr="00872491" w:rsidRDefault="5AE8CF7F" w:rsidP="7A476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7A476AC2" w:rsidRPr="00872491">
              <w:rPr>
                <w:rFonts w:ascii="Calibri" w:eastAsia="Calibri" w:hAnsi="Calibri" w:cs="Calibri"/>
              </w:rPr>
              <w:t>University of Manchester</w:t>
            </w:r>
          </w:p>
        </w:tc>
        <w:tc>
          <w:tcPr>
            <w:tcW w:w="5055" w:type="dxa"/>
          </w:tcPr>
          <w:p w14:paraId="104B3315" w14:textId="1A96807A" w:rsidR="5AE8CF7F" w:rsidRPr="00872491" w:rsidRDefault="5AE8CF7F" w:rsidP="7A476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7A476AC2" w:rsidRPr="00872491">
              <w:rPr>
                <w:rFonts w:ascii="Calibri" w:eastAsia="Calibri" w:hAnsi="Calibri" w:cs="Calibri"/>
              </w:rPr>
              <w:t>History of Pharmaceutical Research, History of Cancer, History of Chronic Disease</w:t>
            </w:r>
          </w:p>
        </w:tc>
        <w:tc>
          <w:tcPr>
            <w:tcW w:w="3180" w:type="dxa"/>
          </w:tcPr>
          <w:p w14:paraId="1E029FCE" w14:textId="3FB8727F" w:rsidR="5AE8CF7F" w:rsidRPr="00872491" w:rsidRDefault="5AE8CF7F" w:rsidP="7A476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hyperlink r:id="rId22">
              <w:r w:rsidR="7A476AC2" w:rsidRPr="00872491">
                <w:rPr>
                  <w:rStyle w:val="Hyperlink"/>
                  <w:rFonts w:ascii="Calibri" w:eastAsia="Calibri" w:hAnsi="Calibri" w:cs="Calibri"/>
                </w:rPr>
                <w:t>MSc in History of Science, Technology &amp; Medicine; MSc in Medical Humanities</w:t>
              </w:r>
            </w:hyperlink>
            <w:r w:rsidR="7A476AC2" w:rsidRPr="00872491">
              <w:rPr>
                <w:rFonts w:ascii="Calibri" w:eastAsia="Calibri" w:hAnsi="Calibri" w:cs="Calibri"/>
              </w:rPr>
              <w:t>; MPhil; PhD</w:t>
            </w:r>
          </w:p>
          <w:p w14:paraId="639EC51E" w14:textId="3B5697B1" w:rsidR="5AE8CF7F" w:rsidRPr="00872491" w:rsidRDefault="5AE8CF7F" w:rsidP="7A476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17" w:type="dxa"/>
          </w:tcPr>
          <w:p w14:paraId="736A35BC" w14:textId="39D4CBE2" w:rsidR="5AE8CF7F" w:rsidRPr="00872491" w:rsidRDefault="5AE8CF7F" w:rsidP="7A476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hyperlink r:id="rId23">
              <w:r w:rsidR="7A476AC2" w:rsidRPr="00872491">
                <w:rPr>
                  <w:rStyle w:val="Hyperlink"/>
                  <w:rFonts w:ascii="Calibri" w:eastAsia="Calibri" w:hAnsi="Calibri" w:cs="Calibri"/>
                </w:rPr>
                <w:t>carsten.timmermann@manchester.ac.uk</w:t>
              </w:r>
            </w:hyperlink>
          </w:p>
        </w:tc>
      </w:tr>
      <w:tr w:rsidR="00872491" w:rsidRPr="00872491" w14:paraId="66716CF7" w14:textId="77777777" w:rsidTr="0087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6200343D" w14:textId="59F2CDD3" w:rsidR="5AE8CF7F" w:rsidRPr="00872491" w:rsidRDefault="5AE8CF7F" w:rsidP="5AE8CF7F">
            <w:pPr>
              <w:rPr>
                <w:rFonts w:ascii="Calibri" w:hAnsi="Calibri" w:cs="Calibri"/>
              </w:rPr>
            </w:pPr>
          </w:p>
          <w:p w14:paraId="18A66024" w14:textId="5253178D" w:rsidR="5AE8CF7F" w:rsidRPr="00872491" w:rsidRDefault="00E61AB7" w:rsidP="7A476AC2">
            <w:pPr>
              <w:rPr>
                <w:rFonts w:ascii="Calibri" w:hAnsi="Calibri" w:cs="Calibri"/>
              </w:rPr>
            </w:pPr>
            <w:hyperlink r:id="rId24">
              <w:r w:rsidR="7A476AC2" w:rsidRPr="00872491">
                <w:rPr>
                  <w:rStyle w:val="Hyperlink"/>
                  <w:rFonts w:ascii="Calibri" w:eastAsia="Calibri" w:hAnsi="Calibri" w:cs="Calibri"/>
                  <w:b w:val="0"/>
                  <w:bCs w:val="0"/>
                </w:rPr>
                <w:t>Dora Vargha</w:t>
              </w:r>
              <w:r w:rsidR="5AE8CF7F" w:rsidRPr="00872491">
                <w:rPr>
                  <w:rFonts w:ascii="Calibri" w:hAnsi="Calibri" w:cs="Calibri"/>
                </w:rPr>
                <w:br/>
              </w:r>
            </w:hyperlink>
          </w:p>
        </w:tc>
        <w:tc>
          <w:tcPr>
            <w:tcW w:w="1504" w:type="dxa"/>
          </w:tcPr>
          <w:p w14:paraId="4DA33FA0" w14:textId="59940645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140ACB1" w14:textId="2428ED1A" w:rsidR="5AE8CF7F" w:rsidRPr="00872491" w:rsidRDefault="7A476AC2" w:rsidP="7A47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t>University of Exeter</w:t>
            </w:r>
            <w:r w:rsidR="5AE8CF7F" w:rsidRPr="00872491">
              <w:rPr>
                <w:rFonts w:ascii="Calibri" w:hAnsi="Calibri" w:cs="Calibri"/>
              </w:rPr>
              <w:br/>
            </w:r>
          </w:p>
        </w:tc>
        <w:tc>
          <w:tcPr>
            <w:tcW w:w="5055" w:type="dxa"/>
          </w:tcPr>
          <w:p w14:paraId="1CDF7F8E" w14:textId="690BAC96" w:rsidR="5AE8CF7F" w:rsidRPr="00872491" w:rsidRDefault="5AE8CF7F" w:rsidP="7A47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7A476AC2" w:rsidRPr="00872491">
              <w:rPr>
                <w:rFonts w:ascii="Calibri" w:eastAsia="Calibri" w:hAnsi="Calibri" w:cs="Calibri"/>
              </w:rPr>
              <w:t>History of public health; global health; epidemics; disease temporalities, Cold War history of medicine; medical technologies; disability</w:t>
            </w:r>
          </w:p>
          <w:p w14:paraId="01C0AF91" w14:textId="1FAF1B21" w:rsidR="5AE8CF7F" w:rsidRPr="00872491" w:rsidRDefault="5AE8CF7F" w:rsidP="7A47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3180" w:type="dxa"/>
          </w:tcPr>
          <w:p w14:paraId="137E2B9F" w14:textId="3C8A7155" w:rsidR="5AE8CF7F" w:rsidRPr="00872491" w:rsidRDefault="5AE8CF7F" w:rsidP="7A47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4556A06D" w14:textId="19492FFB" w:rsidR="5AE8CF7F" w:rsidRPr="00872491" w:rsidRDefault="7A476AC2" w:rsidP="7A47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t>Critical Approaches to Medical Humanities; Medicine Across the Borders</w:t>
            </w:r>
          </w:p>
          <w:p w14:paraId="6710D74C" w14:textId="43411AC1" w:rsidR="5AE8CF7F" w:rsidRPr="00872491" w:rsidRDefault="5AE8CF7F" w:rsidP="7A47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17" w:type="dxa"/>
          </w:tcPr>
          <w:p w14:paraId="0DC0E459" w14:textId="42D47917" w:rsidR="5AE8CF7F" w:rsidRPr="00872491" w:rsidRDefault="5AE8CF7F" w:rsidP="7A47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hyperlink r:id="rId25">
              <w:r w:rsidR="7A476AC2" w:rsidRPr="00872491">
                <w:rPr>
                  <w:rStyle w:val="Hyperlink"/>
                  <w:rFonts w:ascii="Calibri" w:eastAsia="Calibri" w:hAnsi="Calibri" w:cs="Calibri"/>
                </w:rPr>
                <w:t>d.vargha@exeter.ac.uk</w:t>
              </w:r>
            </w:hyperlink>
          </w:p>
        </w:tc>
      </w:tr>
      <w:tr w:rsidR="5AE8CF7F" w:rsidRPr="00872491" w14:paraId="1D290FFC" w14:textId="77777777" w:rsidTr="0087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1E2AEF3F" w14:textId="25D8F25D" w:rsidR="7010251D" w:rsidRPr="00872491" w:rsidRDefault="7010251D" w:rsidP="7010251D">
            <w:pPr>
              <w:rPr>
                <w:rFonts w:ascii="Calibri" w:hAnsi="Calibri" w:cs="Calibri"/>
              </w:rPr>
            </w:pPr>
          </w:p>
          <w:p w14:paraId="4281FDF6" w14:textId="76D6E327" w:rsidR="5AE8CF7F" w:rsidRPr="00872491" w:rsidRDefault="00E61AB7" w:rsidP="5AE8CF7F">
            <w:pPr>
              <w:rPr>
                <w:rFonts w:ascii="Calibri" w:hAnsi="Calibri" w:cs="Calibri"/>
              </w:rPr>
            </w:pPr>
            <w:hyperlink r:id="rId26">
              <w:r w:rsidR="7010251D" w:rsidRPr="00872491">
                <w:rPr>
                  <w:rStyle w:val="Hyperlink"/>
                  <w:rFonts w:ascii="Calibri" w:hAnsi="Calibri" w:cs="Calibri"/>
                  <w:b w:val="0"/>
                  <w:bCs w:val="0"/>
                </w:rPr>
                <w:t>Keir Waddington</w:t>
              </w:r>
              <w:r w:rsidR="5AE8CF7F" w:rsidRPr="00872491">
                <w:rPr>
                  <w:rFonts w:ascii="Calibri" w:hAnsi="Calibri" w:cs="Calibri"/>
                </w:rPr>
                <w:br/>
              </w:r>
            </w:hyperlink>
          </w:p>
        </w:tc>
        <w:tc>
          <w:tcPr>
            <w:tcW w:w="1504" w:type="dxa"/>
          </w:tcPr>
          <w:p w14:paraId="27C2F9B0" w14:textId="78E3D5D4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6C5EDE3" w14:textId="38E11DAD" w:rsidR="5AE8CF7F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lastRenderedPageBreak/>
              <w:t>Cardiff University</w:t>
            </w:r>
          </w:p>
        </w:tc>
        <w:tc>
          <w:tcPr>
            <w:tcW w:w="5055" w:type="dxa"/>
          </w:tcPr>
          <w:p w14:paraId="0D0F7F99" w14:textId="17D51513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68CE2E4" w14:textId="77E77AD2" w:rsidR="5AE8CF7F" w:rsidRPr="00872491" w:rsidRDefault="7010251D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eastAsia="Calibri" w:hAnsi="Calibri" w:cs="Calibri"/>
              </w:rPr>
              <w:lastRenderedPageBreak/>
              <w:t>Victorian medicine; public health; environmental history; history of psychiatry</w:t>
            </w:r>
          </w:p>
        </w:tc>
        <w:tc>
          <w:tcPr>
            <w:tcW w:w="3180" w:type="dxa"/>
          </w:tcPr>
          <w:p w14:paraId="48DFD63D" w14:textId="0EE89F9F" w:rsidR="5AE8CF7F" w:rsidRPr="00872491" w:rsidRDefault="5AE8CF7F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lastRenderedPageBreak/>
              <w:br/>
            </w:r>
            <w:r w:rsidR="7010251D" w:rsidRPr="00872491">
              <w:rPr>
                <w:rFonts w:ascii="Calibri" w:hAnsi="Calibri" w:cs="Calibri"/>
              </w:rPr>
              <w:t>S</w:t>
            </w:r>
            <w:r w:rsidR="7010251D" w:rsidRPr="00872491">
              <w:rPr>
                <w:rFonts w:ascii="Calibri" w:eastAsia="Calibri" w:hAnsi="Calibri" w:cs="Calibri"/>
              </w:rPr>
              <w:t xml:space="preserve">ocial history of medicine </w:t>
            </w:r>
            <w:r w:rsidR="7010251D" w:rsidRPr="00872491">
              <w:rPr>
                <w:rFonts w:ascii="Calibri" w:eastAsia="Calibri" w:hAnsi="Calibri" w:cs="Calibri"/>
              </w:rPr>
              <w:lastRenderedPageBreak/>
              <w:t>modules available under MA History programmes</w:t>
            </w:r>
          </w:p>
          <w:p w14:paraId="07C4BDF9" w14:textId="09FAC815" w:rsidR="5AE8CF7F" w:rsidRPr="00872491" w:rsidRDefault="5AE8CF7F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17" w:type="dxa"/>
          </w:tcPr>
          <w:p w14:paraId="0BF2E9BF" w14:textId="66EFC0E2" w:rsidR="5AE8CF7F" w:rsidRPr="00872491" w:rsidRDefault="5AE8CF7F" w:rsidP="70102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872491">
              <w:rPr>
                <w:rFonts w:ascii="Calibri" w:hAnsi="Calibri" w:cs="Calibri"/>
              </w:rPr>
              <w:lastRenderedPageBreak/>
              <w:br/>
            </w:r>
            <w:hyperlink r:id="rId27">
              <w:r w:rsidR="7010251D" w:rsidRPr="00872491">
                <w:rPr>
                  <w:rStyle w:val="Hyperlink"/>
                  <w:rFonts w:ascii="Calibri" w:eastAsia="Calibri" w:hAnsi="Calibri" w:cs="Calibri"/>
                </w:rPr>
                <w:t>waddingtonk@cardiff.ac.uk</w:t>
              </w:r>
            </w:hyperlink>
          </w:p>
        </w:tc>
      </w:tr>
      <w:tr w:rsidR="00872491" w:rsidRPr="00872491" w14:paraId="0F6F0C59" w14:textId="77777777" w:rsidTr="0087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056E081B" w14:textId="2E740156" w:rsidR="5AE8CF7F" w:rsidRPr="00872491" w:rsidRDefault="5AE8CF7F" w:rsidP="690B1122">
            <w:pPr>
              <w:rPr>
                <w:rFonts w:ascii="Calibri" w:eastAsia="Calibri" w:hAnsi="Calibri" w:cs="Calibri"/>
                <w:b w:val="0"/>
                <w:bCs w:val="0"/>
                <w:color w:val="333333"/>
              </w:rPr>
            </w:pPr>
          </w:p>
          <w:p w14:paraId="56C2DC6B" w14:textId="51FBEFBD" w:rsidR="5AE8CF7F" w:rsidRPr="00872491" w:rsidRDefault="00E61AB7" w:rsidP="690B1122">
            <w:pPr>
              <w:rPr>
                <w:rFonts w:ascii="Calibri" w:hAnsi="Calibri" w:cs="Calibri"/>
              </w:rPr>
            </w:pPr>
            <w:hyperlink r:id="rId28">
              <w:r w:rsidR="690B1122" w:rsidRPr="00872491">
                <w:rPr>
                  <w:rStyle w:val="Hyperlink"/>
                  <w:rFonts w:ascii="Calibri" w:eastAsia="Calibri" w:hAnsi="Calibri" w:cs="Calibri"/>
                  <w:b w:val="0"/>
                  <w:bCs w:val="0"/>
                  <w:color w:val="1F4D78" w:themeColor="accent1" w:themeShade="7F"/>
                </w:rPr>
                <w:t>Sonia Zakrzewski</w:t>
              </w:r>
              <w:r w:rsidR="5AE8CF7F" w:rsidRPr="00872491">
                <w:rPr>
                  <w:rFonts w:ascii="Calibri" w:hAnsi="Calibri" w:cs="Calibri"/>
                </w:rPr>
                <w:br/>
              </w:r>
            </w:hyperlink>
          </w:p>
        </w:tc>
        <w:tc>
          <w:tcPr>
            <w:tcW w:w="1504" w:type="dxa"/>
          </w:tcPr>
          <w:p w14:paraId="16DD0F26" w14:textId="719D7F64" w:rsidR="5AE8CF7F" w:rsidRPr="00872491" w:rsidRDefault="5AE8CF7F" w:rsidP="690B1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690B1122" w:rsidRPr="00872491">
              <w:rPr>
                <w:rFonts w:ascii="Calibri" w:eastAsia="Calibri" w:hAnsi="Calibri" w:cs="Calibri"/>
                <w:color w:val="333333"/>
              </w:rPr>
              <w:t>University of Southampton</w:t>
            </w:r>
          </w:p>
        </w:tc>
        <w:tc>
          <w:tcPr>
            <w:tcW w:w="5055" w:type="dxa"/>
          </w:tcPr>
          <w:p w14:paraId="77F6A4EC" w14:textId="27D8CA20" w:rsidR="5AE8CF7F" w:rsidRPr="00872491" w:rsidRDefault="5AE8CF7F" w:rsidP="690B1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690B1122" w:rsidRPr="00872491">
              <w:rPr>
                <w:rFonts w:ascii="Calibri" w:eastAsia="Calibri" w:hAnsi="Calibri" w:cs="Calibri"/>
                <w:color w:val="333333"/>
              </w:rPr>
              <w:t>bioarchaeology, history of skeletal diseases and treatment, past understandings of disability, ancient world, Egypt, Rome</w:t>
            </w:r>
          </w:p>
          <w:p w14:paraId="4A2304CC" w14:textId="6050C926" w:rsidR="5AE8CF7F" w:rsidRPr="00872491" w:rsidRDefault="5AE8CF7F" w:rsidP="690B1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3180" w:type="dxa"/>
          </w:tcPr>
          <w:p w14:paraId="01207C69" w14:textId="2BE84300" w:rsidR="5AE8CF7F" w:rsidRPr="00872491" w:rsidRDefault="5AE8CF7F" w:rsidP="690B1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r w:rsidR="690B1122" w:rsidRPr="00872491">
              <w:rPr>
                <w:rFonts w:ascii="Calibri" w:eastAsia="Calibri" w:hAnsi="Calibri" w:cs="Calibri"/>
                <w:color w:val="333333"/>
              </w:rPr>
              <w:t>MSc Osteoarchaeology, MA/MSc Archaeology (Bioarchaeology)</w:t>
            </w:r>
          </w:p>
        </w:tc>
        <w:tc>
          <w:tcPr>
            <w:tcW w:w="2817" w:type="dxa"/>
          </w:tcPr>
          <w:p w14:paraId="0AA42022" w14:textId="0C757B3F" w:rsidR="5AE8CF7F" w:rsidRPr="00872491" w:rsidRDefault="5AE8CF7F" w:rsidP="690B1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  <w:hyperlink r:id="rId29">
              <w:r w:rsidR="690B1122" w:rsidRPr="00872491">
                <w:rPr>
                  <w:rStyle w:val="Hyperlink"/>
                  <w:rFonts w:ascii="Calibri" w:eastAsia="Calibri" w:hAnsi="Calibri" w:cs="Calibri"/>
                  <w:color w:val="1F4D78" w:themeColor="accent1" w:themeShade="7F"/>
                </w:rPr>
                <w:t>srz@soton.ac.uk</w:t>
              </w:r>
            </w:hyperlink>
          </w:p>
        </w:tc>
      </w:tr>
      <w:tr w:rsidR="5AE8CF7F" w:rsidRPr="00872491" w14:paraId="0E99F1C8" w14:textId="77777777" w:rsidTr="00872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2B0FD4C5" w14:textId="15645DAB" w:rsidR="5AE8CF7F" w:rsidRPr="00872491" w:rsidRDefault="5AE8CF7F" w:rsidP="5AE8CF7F">
            <w:pPr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1504" w:type="dxa"/>
          </w:tcPr>
          <w:p w14:paraId="4350A998" w14:textId="41656015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5055" w:type="dxa"/>
          </w:tcPr>
          <w:p w14:paraId="56501378" w14:textId="6CDADA5D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3180" w:type="dxa"/>
          </w:tcPr>
          <w:p w14:paraId="4CEF8855" w14:textId="7FE7CCDF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2817" w:type="dxa"/>
          </w:tcPr>
          <w:p w14:paraId="2097968E" w14:textId="3CAD053B" w:rsidR="5AE8CF7F" w:rsidRPr="00872491" w:rsidRDefault="5AE8CF7F" w:rsidP="5AE8C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</w:tr>
      <w:tr w:rsidR="00872491" w:rsidRPr="00872491" w14:paraId="6D356D6A" w14:textId="77777777" w:rsidTr="008724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77703B0E" w14:textId="2C5D49DB" w:rsidR="5AE8CF7F" w:rsidRPr="00872491" w:rsidRDefault="5AE8CF7F" w:rsidP="5AE8CF7F">
            <w:pPr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1504" w:type="dxa"/>
          </w:tcPr>
          <w:p w14:paraId="6509BC47" w14:textId="64C2A77C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5055" w:type="dxa"/>
          </w:tcPr>
          <w:p w14:paraId="43D966BB" w14:textId="4E1E8CAA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3180" w:type="dxa"/>
          </w:tcPr>
          <w:p w14:paraId="417FF3AB" w14:textId="6E682C77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  <w:tc>
          <w:tcPr>
            <w:tcW w:w="2817" w:type="dxa"/>
          </w:tcPr>
          <w:p w14:paraId="40854FE6" w14:textId="727F0476" w:rsidR="5AE8CF7F" w:rsidRPr="00872491" w:rsidRDefault="5AE8CF7F" w:rsidP="5AE8C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491">
              <w:rPr>
                <w:rFonts w:ascii="Calibri" w:hAnsi="Calibri" w:cs="Calibri"/>
              </w:rPr>
              <w:br/>
            </w:r>
          </w:p>
        </w:tc>
      </w:tr>
    </w:tbl>
    <w:p w14:paraId="0A504830" w14:textId="0DE30345" w:rsidR="5AE8CF7F" w:rsidRPr="00872491" w:rsidRDefault="5AE8CF7F" w:rsidP="5AE8CF7F">
      <w:pPr>
        <w:rPr>
          <w:rFonts w:ascii="Calibri" w:hAnsi="Calibri" w:cs="Calibri"/>
        </w:rPr>
      </w:pPr>
      <w:r w:rsidRPr="00872491">
        <w:rPr>
          <w:rFonts w:ascii="Calibri" w:hAnsi="Calibri" w:cs="Calibri"/>
        </w:rPr>
        <w:br/>
      </w:r>
      <w:r w:rsidRPr="00872491">
        <w:rPr>
          <w:rFonts w:ascii="Calibri" w:hAnsi="Calibri" w:cs="Calibri"/>
        </w:rPr>
        <w:br/>
      </w:r>
    </w:p>
    <w:sectPr w:rsidR="5AE8CF7F" w:rsidRPr="0087249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EFFF3"/>
    <w:rsid w:val="00542961"/>
    <w:rsid w:val="00872491"/>
    <w:rsid w:val="00E61AB7"/>
    <w:rsid w:val="3E077C85"/>
    <w:rsid w:val="44BF0271"/>
    <w:rsid w:val="5AE8CF7F"/>
    <w:rsid w:val="690B1122"/>
    <w:rsid w:val="6C7EFFF3"/>
    <w:rsid w:val="7010251D"/>
    <w:rsid w:val="73DA4DD2"/>
    <w:rsid w:val="7A4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FFF3"/>
  <w15:chartTrackingRefBased/>
  <w15:docId w15:val="{1E28C275-E14C-4890-B3CB-C069C2A2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491"/>
    <w:rPr>
      <w:color w:val="954F72" w:themeColor="followedHyperlink"/>
      <w:u w:val="single"/>
    </w:rPr>
  </w:style>
  <w:style w:type="table" w:styleId="GridTable4">
    <w:name w:val="Grid Table 4"/>
    <w:basedOn w:val="TableNormal"/>
    <w:uiPriority w:val="49"/>
    <w:rsid w:val="00872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42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k.ac.uk/history/our-staff/academic-staff/dr-anne-hanley" TargetMode="External"/><Relationship Id="rId13" Type="http://schemas.openxmlformats.org/officeDocument/2006/relationships/hyperlink" Target="https://www.birmingham.ac.uk/staff/profiles/applied-health/heggie-vanessa.aspx" TargetMode="External"/><Relationship Id="rId18" Type="http://schemas.openxmlformats.org/officeDocument/2006/relationships/hyperlink" Target="https://www.google.com/url?sa=t&amp;rct=j&amp;q=&amp;esrc=s&amp;source=web&amp;cd=1&amp;ved=0ahUKEwjWvcKgwdraAhUPL1AKHf9gCscQFggzMAA&amp;url=https%3A%2F%2Fwww.lshtm.ac.uk%2Fstudy%2Fmasters%2Fpublic-health&amp;usg=AOvVaw0tp3BaMclPWcVP5IZy6MFE" TargetMode="External"/><Relationship Id="rId26" Type="http://schemas.openxmlformats.org/officeDocument/2006/relationships/hyperlink" Target="https://www.cardiff.ac.uk/people/view/73081-waddington-kei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nchester.ac.uk/research/carsten.timmermann/" TargetMode="External"/><Relationship Id="rId7" Type="http://schemas.openxmlformats.org/officeDocument/2006/relationships/hyperlink" Target="mailto:victoria.bates@bristol.ac.uk" TargetMode="External"/><Relationship Id="rId12" Type="http://schemas.openxmlformats.org/officeDocument/2006/relationships/hyperlink" Target="mailto:stephen.mawdsley@bristol.ac.uk" TargetMode="External"/><Relationship Id="rId17" Type="http://schemas.openxmlformats.org/officeDocument/2006/relationships/hyperlink" Target="https://www.lshtm.ac.uk/aboutus/people/mold.alex" TargetMode="External"/><Relationship Id="rId25" Type="http://schemas.openxmlformats.org/officeDocument/2006/relationships/hyperlink" Target="mailto:d.vargha@exeter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i.miller@ulster.ac.uk" TargetMode="External"/><Relationship Id="rId20" Type="http://schemas.openxmlformats.org/officeDocument/2006/relationships/hyperlink" Target="mailto:aparna.nair@ou.edu" TargetMode="External"/><Relationship Id="rId29" Type="http://schemas.openxmlformats.org/officeDocument/2006/relationships/hyperlink" Target="mailto:srz@soton.ac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ristol.ac.uk/arts/research/centres/health-humanities-science/" TargetMode="External"/><Relationship Id="rId11" Type="http://schemas.openxmlformats.org/officeDocument/2006/relationships/hyperlink" Target="https://research-information.bristol.ac.uk/person/stephen.mawdsley" TargetMode="External"/><Relationship Id="rId24" Type="http://schemas.openxmlformats.org/officeDocument/2006/relationships/hyperlink" Target="https://humanities.exeter.ac.uk/history/staff/vargha/" TargetMode="External"/><Relationship Id="rId5" Type="http://schemas.openxmlformats.org/officeDocument/2006/relationships/hyperlink" Target="https://research-information.bristol.ac.uk/en/persons/victoria-l-bates(f3c4cbf8-2567-4df0-955f-922fc986e3bf).html" TargetMode="External"/><Relationship Id="rId15" Type="http://schemas.openxmlformats.org/officeDocument/2006/relationships/hyperlink" Target="https://www.ulster.ac.uk/staff/i-miller" TargetMode="External"/><Relationship Id="rId23" Type="http://schemas.openxmlformats.org/officeDocument/2006/relationships/hyperlink" Target="mailto:carsten.timmermann@manchester.ac.uk" TargetMode="External"/><Relationship Id="rId28" Type="http://schemas.openxmlformats.org/officeDocument/2006/relationships/hyperlink" Target="https://www.southampton.ac.uk/archaeology/about/staff/srz.page" TargetMode="External"/><Relationship Id="rId10" Type="http://schemas.openxmlformats.org/officeDocument/2006/relationships/hyperlink" Target="mailto:a.hanley@bbk.ac.uk" TargetMode="External"/><Relationship Id="rId19" Type="http://schemas.openxmlformats.org/officeDocument/2006/relationships/hyperlink" Target="mailto:alex.mold@lshtm.ac.u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bk.ac.uk/study/2018/postgraduate/programmes/TMAHMMBC_C/" TargetMode="External"/><Relationship Id="rId14" Type="http://schemas.openxmlformats.org/officeDocument/2006/relationships/hyperlink" Target="mailto:v.heggie@bham.ac.uk" TargetMode="External"/><Relationship Id="rId22" Type="http://schemas.openxmlformats.org/officeDocument/2006/relationships/hyperlink" Target="http://www.manchester.ac.uk/study/masters/courses/list/05966/msc-history-of-science-technology-and-medicine-including-medical-humanities-award-route/all-content/" TargetMode="External"/><Relationship Id="rId27" Type="http://schemas.openxmlformats.org/officeDocument/2006/relationships/hyperlink" Target="mailto:waddingtonk@cardiff.ac.u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56DA8-5A5A-8E43-BD7C-B42F68D1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Bates</dc:creator>
  <cp:keywords/>
  <dc:description/>
  <cp:lastModifiedBy>Microsoft Office User</cp:lastModifiedBy>
  <cp:revision>11</cp:revision>
  <dcterms:created xsi:type="dcterms:W3CDTF">2018-04-25T13:36:00Z</dcterms:created>
  <dcterms:modified xsi:type="dcterms:W3CDTF">2019-01-11T18:44:00Z</dcterms:modified>
</cp:coreProperties>
</file>